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8A98" w14:textId="2EF9ED28" w:rsidR="00B656B5" w:rsidRDefault="00B656B5" w:rsidP="006C791C">
      <w:pPr>
        <w:autoSpaceDE w:val="0"/>
        <w:autoSpaceDN w:val="0"/>
        <w:adjustRightInd w:val="0"/>
        <w:spacing w:after="0" w:line="240" w:lineRule="auto"/>
        <w:rPr>
          <w:rFonts w:ascii="UniversLTPro-BoldCond" w:hAnsi="UniversLTPro-BoldCond" w:cs="UniversLTPro-BoldCond"/>
          <w:b/>
          <w:bCs/>
          <w:color w:val="58595B"/>
          <w:sz w:val="18"/>
          <w:szCs w:val="18"/>
        </w:rPr>
      </w:pPr>
      <w:r>
        <w:rPr>
          <w:rFonts w:ascii="UniversLTPro-BoldCond" w:hAnsi="UniversLTPro-BoldCond" w:cs="UniversLTPro-BoldCond"/>
          <w:b/>
          <w:bCs/>
          <w:color w:val="58595B"/>
          <w:sz w:val="18"/>
          <w:szCs w:val="18"/>
        </w:rPr>
        <w:t>Name</w:t>
      </w:r>
      <w:r w:rsidR="00EA3613">
        <w:rPr>
          <w:rFonts w:ascii="UniversLTPro-BoldCond" w:hAnsi="UniversLTPro-BoldCond" w:cs="UniversLTPro-BoldCond"/>
          <w:b/>
          <w:bCs/>
          <w:color w:val="58595B"/>
          <w:sz w:val="18"/>
          <w:szCs w:val="18"/>
        </w:rPr>
        <w:t>,</w:t>
      </w:r>
      <w:r>
        <w:rPr>
          <w:rFonts w:ascii="UniversLTPro-BoldCond" w:hAnsi="UniversLTPro-BoldCond" w:cs="UniversLTPro-BoldCond"/>
          <w:b/>
          <w:bCs/>
          <w:color w:val="58595B"/>
          <w:sz w:val="18"/>
          <w:szCs w:val="18"/>
        </w:rPr>
        <w:t xml:space="preserve"> contact details</w:t>
      </w:r>
      <w:r w:rsidR="00EA3613">
        <w:rPr>
          <w:rFonts w:ascii="UniversLTPro-BoldCond" w:hAnsi="UniversLTPro-BoldCond" w:cs="UniversLTPro-BoldCond"/>
          <w:b/>
          <w:bCs/>
          <w:color w:val="58595B"/>
          <w:sz w:val="18"/>
          <w:szCs w:val="18"/>
        </w:rPr>
        <w:t xml:space="preserve"> and position(s) applied for</w:t>
      </w:r>
    </w:p>
    <w:p w14:paraId="6002CA09" w14:textId="660DAAB0" w:rsidR="00B656B5" w:rsidRDefault="00B656B5"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3559FF99" w14:textId="77777777" w:rsidR="00B656B5" w:rsidRDefault="00B656B5"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29A513E4" w14:textId="77777777" w:rsidR="00B656B5" w:rsidRDefault="00B656B5"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44AE0B2C" w14:textId="131BB96C"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BoldCond" w:hAnsi="UniversLTPro-BoldCond" w:cs="UniversLTPro-BoldCond"/>
          <w:b/>
          <w:bCs/>
          <w:color w:val="58595B"/>
          <w:sz w:val="18"/>
          <w:szCs w:val="18"/>
        </w:rPr>
        <w:t xml:space="preserve">Academic and professional qualifications </w:t>
      </w:r>
      <w:r>
        <w:rPr>
          <w:rFonts w:ascii="UniversLTPro-Condensed" w:hAnsi="UniversLTPro-Condensed" w:cs="UniversLTPro-Condensed"/>
          <w:color w:val="58595B"/>
          <w:sz w:val="18"/>
          <w:szCs w:val="18"/>
        </w:rPr>
        <w:t>– please specify</w:t>
      </w:r>
    </w:p>
    <w:p w14:paraId="63EF692E" w14:textId="3EF0E6DC"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BoldCond" w:hAnsi="UniversLTPro-BoldCond" w:cs="UniversLTPro-BoldCond"/>
          <w:b/>
          <w:bCs/>
          <w:color w:val="58595B"/>
          <w:sz w:val="18"/>
          <w:szCs w:val="18"/>
        </w:rPr>
        <w:t xml:space="preserve">Details of current or past service </w:t>
      </w:r>
      <w:r>
        <w:rPr>
          <w:rFonts w:ascii="UniversLTPro-Condensed" w:hAnsi="UniversLTPro-Condensed" w:cs="UniversLTPro-Condensed"/>
          <w:color w:val="58595B"/>
          <w:sz w:val="18"/>
          <w:szCs w:val="18"/>
        </w:rPr>
        <w:t>to Chartered Accountants Worldwide Network USA (formerly ACAUS) or with any of our funding institutes (ICAEW, ICAS, CA ANZ, SAICA, CA Ireland</w:t>
      </w:r>
      <w:r w:rsidR="000936D6">
        <w:rPr>
          <w:rFonts w:ascii="UniversLTPro-Condensed" w:hAnsi="UniversLTPro-Condensed" w:cs="UniversLTPro-Condensed"/>
          <w:color w:val="58595B"/>
          <w:sz w:val="18"/>
          <w:szCs w:val="18"/>
        </w:rPr>
        <w:t>, CPA Canada, Other CAW Institute</w:t>
      </w:r>
      <w:r>
        <w:rPr>
          <w:rFonts w:ascii="UniversLTPro-Condensed" w:hAnsi="UniversLTPro-Condensed" w:cs="UniversLTPro-Condensed"/>
          <w:color w:val="58595B"/>
          <w:sz w:val="18"/>
          <w:szCs w:val="18"/>
        </w:rPr>
        <w:t xml:space="preserve"> committees and/or councils</w:t>
      </w:r>
      <w:r w:rsidR="000936D6">
        <w:rPr>
          <w:rFonts w:ascii="UniversLTPro-Condensed" w:hAnsi="UniversLTPro-Condensed" w:cs="UniversLTPro-Condensed"/>
          <w:color w:val="58595B"/>
          <w:sz w:val="18"/>
          <w:szCs w:val="18"/>
        </w:rPr>
        <w:t>)</w:t>
      </w:r>
      <w:r>
        <w:rPr>
          <w:rFonts w:ascii="UniversLTPro-Condensed" w:hAnsi="UniversLTPro-Condensed" w:cs="UniversLTPro-Condensed"/>
          <w:color w:val="58595B"/>
          <w:sz w:val="18"/>
          <w:szCs w:val="18"/>
        </w:rPr>
        <w:t>.</w:t>
      </w:r>
    </w:p>
    <w:p w14:paraId="68339B49" w14:textId="77777777"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0A248ACC" w14:textId="77777777"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5CDD3F8B" w14:textId="77777777" w:rsidR="00B656B5" w:rsidRDefault="00B656B5"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3982D4FB" w14:textId="77777777" w:rsidR="00B656B5" w:rsidRDefault="00B656B5"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72A2ED83" w14:textId="2EDB98D4"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BoldCond" w:hAnsi="UniversLTPro-BoldCond" w:cs="UniversLTPro-BoldCond"/>
          <w:b/>
          <w:bCs/>
          <w:color w:val="58595B"/>
          <w:sz w:val="18"/>
          <w:szCs w:val="18"/>
        </w:rPr>
        <w:t xml:space="preserve">Other Professional Memberships and roles </w:t>
      </w:r>
      <w:r>
        <w:rPr>
          <w:rFonts w:ascii="UniversLTPro-Condensed" w:hAnsi="UniversLTPro-Condensed" w:cs="UniversLTPro-Condensed"/>
          <w:color w:val="58595B"/>
          <w:sz w:val="18"/>
          <w:szCs w:val="18"/>
        </w:rPr>
        <w:t>not included above</w:t>
      </w:r>
    </w:p>
    <w:p w14:paraId="4A4772B6" w14:textId="77777777"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0BE0B658" w14:textId="77777777"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501557CD" w14:textId="77777777"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63C2CC44" w14:textId="77777777" w:rsidR="00B656B5" w:rsidRDefault="00B656B5"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36EC2FC6" w14:textId="77777777" w:rsidR="00B656B5" w:rsidRDefault="00B656B5"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6F7EB8B1" w14:textId="43232917"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BoldCond" w:hAnsi="UniversLTPro-BoldCond" w:cs="UniversLTPro-BoldCond"/>
          <w:b/>
          <w:bCs/>
          <w:color w:val="58595B"/>
          <w:sz w:val="18"/>
          <w:szCs w:val="18"/>
        </w:rPr>
        <w:t xml:space="preserve">Experience of relevance to the role </w:t>
      </w:r>
      <w:r>
        <w:rPr>
          <w:rFonts w:ascii="UniversLTPro-Condensed" w:hAnsi="UniversLTPro-Condensed" w:cs="UniversLTPro-Condensed"/>
          <w:color w:val="58595B"/>
          <w:sz w:val="18"/>
          <w:szCs w:val="18"/>
        </w:rPr>
        <w:t>– please include previous roles</w:t>
      </w:r>
    </w:p>
    <w:p w14:paraId="7B561616" w14:textId="6B318476"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65B3968E" w14:textId="77777777" w:rsidR="00B656B5" w:rsidRDefault="00B656B5"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299BD7CF" w14:textId="77777777"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1A80793C" w14:textId="77777777"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1DF3493F" w14:textId="77777777"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p>
    <w:p w14:paraId="35016045" w14:textId="2BCF38E9"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BoldCond" w:hAnsi="UniversLTPro-BoldCond" w:cs="UniversLTPro-BoldCond"/>
          <w:b/>
          <w:bCs/>
          <w:color w:val="58595B"/>
          <w:sz w:val="18"/>
          <w:szCs w:val="18"/>
        </w:rPr>
        <w:t xml:space="preserve">Candidate statement </w:t>
      </w:r>
      <w:r>
        <w:rPr>
          <w:rFonts w:ascii="UniversLTPro-Condensed" w:hAnsi="UniversLTPro-Condensed" w:cs="UniversLTPro-Condensed"/>
          <w:color w:val="58595B"/>
          <w:sz w:val="18"/>
          <w:szCs w:val="18"/>
        </w:rPr>
        <w:t xml:space="preserve">to support your candidacy with </w:t>
      </w:r>
      <w:r w:rsidR="000936D6">
        <w:rPr>
          <w:rFonts w:ascii="UniversLTPro-Condensed" w:hAnsi="UniversLTPro-Condensed" w:cs="UniversLTPro-Condensed"/>
          <w:color w:val="58595B"/>
          <w:sz w:val="18"/>
          <w:szCs w:val="18"/>
        </w:rPr>
        <w:t xml:space="preserve">up to </w:t>
      </w:r>
      <w:r>
        <w:rPr>
          <w:rFonts w:ascii="UniversLTPro-Condensed" w:hAnsi="UniversLTPro-Condensed" w:cs="UniversLTPro-Condensed"/>
          <w:color w:val="58595B"/>
          <w:sz w:val="18"/>
          <w:szCs w:val="18"/>
        </w:rPr>
        <w:t>150 words on ‘what you would bring to the role’.</w:t>
      </w:r>
    </w:p>
    <w:p w14:paraId="44795BEF" w14:textId="7EC8AA00"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732EBB75" w14:textId="62DA6246"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6EF9117C" w14:textId="6420BE20"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572ACA09" w14:textId="1F959124"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47EDCBB3" w14:textId="08AC5FA8"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57DE6A66" w14:textId="0AA4B801"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6C33B5E2" w14:textId="16D58FCC"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19FA3FC8" w14:textId="306D97C0"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77636E26" w14:textId="3C8599FF"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6C719E94" w14:textId="5DDD96E3"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18F27DE0" w14:textId="29D3B412"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39AFEB22" w14:textId="77777777" w:rsidR="00B656B5" w:rsidRPr="00B656B5" w:rsidRDefault="00B656B5" w:rsidP="006C791C">
      <w:pPr>
        <w:autoSpaceDE w:val="0"/>
        <w:autoSpaceDN w:val="0"/>
        <w:adjustRightInd w:val="0"/>
        <w:spacing w:after="0" w:line="240" w:lineRule="auto"/>
        <w:rPr>
          <w:rFonts w:ascii="NexaRegular" w:hAnsi="NexaRegular" w:cs="NexaRegular"/>
          <w:sz w:val="18"/>
          <w:szCs w:val="18"/>
        </w:rPr>
      </w:pPr>
    </w:p>
    <w:p w14:paraId="22D08710" w14:textId="77777777" w:rsidR="006C791C" w:rsidRDefault="006C791C" w:rsidP="006C791C">
      <w:pPr>
        <w:autoSpaceDE w:val="0"/>
        <w:autoSpaceDN w:val="0"/>
        <w:adjustRightInd w:val="0"/>
        <w:spacing w:after="0" w:line="240" w:lineRule="auto"/>
        <w:rPr>
          <w:rFonts w:ascii="UniversLTPro-BoldCond" w:hAnsi="UniversLTPro-BoldCond" w:cs="UniversLTPro-BoldCond"/>
          <w:b/>
          <w:bCs/>
          <w:color w:val="58595B"/>
          <w:sz w:val="18"/>
          <w:szCs w:val="18"/>
        </w:rPr>
      </w:pPr>
      <w:r>
        <w:rPr>
          <w:rFonts w:ascii="UniversLTPro-BoldCond" w:hAnsi="UniversLTPro-BoldCond" w:cs="UniversLTPro-BoldCond"/>
          <w:b/>
          <w:bCs/>
          <w:color w:val="58595B"/>
          <w:sz w:val="18"/>
          <w:szCs w:val="18"/>
        </w:rPr>
        <w:t>PRIVACY STATEMENT</w:t>
      </w:r>
    </w:p>
    <w:p w14:paraId="17DF15A5" w14:textId="590406EE"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 xml:space="preserve">Privacy is important to CAW Network USA. We will collect, </w:t>
      </w:r>
      <w:proofErr w:type="gramStart"/>
      <w:r>
        <w:rPr>
          <w:rFonts w:ascii="UniversLTPro-Condensed" w:hAnsi="UniversLTPro-Condensed" w:cs="UniversLTPro-Condensed"/>
          <w:color w:val="58595B"/>
          <w:sz w:val="18"/>
          <w:szCs w:val="18"/>
        </w:rPr>
        <w:t>use</w:t>
      </w:r>
      <w:proofErr w:type="gramEnd"/>
      <w:r>
        <w:rPr>
          <w:rFonts w:ascii="UniversLTPro-Condensed" w:hAnsi="UniversLTPro-Condensed" w:cs="UniversLTPro-Condensed"/>
          <w:color w:val="58595B"/>
          <w:sz w:val="18"/>
          <w:szCs w:val="18"/>
        </w:rPr>
        <w:t xml:space="preserve"> and disclose the personal information that you provide to us in this form for the primary purpose of assessing and processing this application for your nomination. If you do not provide the information requested by us, we may not be able to process your nomination.</w:t>
      </w:r>
    </w:p>
    <w:p w14:paraId="17525A17" w14:textId="55FBF755"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 xml:space="preserve">We will disclose the information provided to us in this form </w:t>
      </w:r>
      <w:r w:rsidR="000936D6">
        <w:rPr>
          <w:rFonts w:ascii="UniversLTPro-Condensed" w:hAnsi="UniversLTPro-Condensed" w:cs="UniversLTPro-Condensed"/>
          <w:color w:val="58595B"/>
          <w:sz w:val="18"/>
          <w:szCs w:val="18"/>
        </w:rPr>
        <w:t>to our Executive Team for review.</w:t>
      </w:r>
      <w:r>
        <w:rPr>
          <w:rFonts w:ascii="UniversLTPro-Condensed" w:hAnsi="UniversLTPro-Condensed" w:cs="UniversLTPro-Condensed"/>
          <w:color w:val="58595B"/>
          <w:sz w:val="18"/>
          <w:szCs w:val="18"/>
        </w:rPr>
        <w:t xml:space="preserve"> For successful candidates these details may be summarized / shared with our Board and Board Observers. We will also use and disclose personal information (including sensitive information) as set out in our Privacy Policy available at </w:t>
      </w:r>
      <w:r w:rsidRPr="006C791C">
        <w:rPr>
          <w:rFonts w:ascii="UniversLTPro-Condensed" w:hAnsi="UniversLTPro-Condensed" w:cs="UniversLTPro-Condensed"/>
          <w:color w:val="215E9F"/>
          <w:sz w:val="18"/>
          <w:szCs w:val="18"/>
        </w:rPr>
        <w:t>https://cawnetworkusa.com/privacy-policy/</w:t>
      </w:r>
      <w:r>
        <w:rPr>
          <w:rFonts w:ascii="UniversLTPro-Condensed" w:hAnsi="UniversLTPro-Condensed" w:cs="UniversLTPro-Condensed"/>
          <w:color w:val="58595B"/>
          <w:sz w:val="18"/>
          <w:szCs w:val="18"/>
        </w:rPr>
        <w:t xml:space="preserve"> </w:t>
      </w:r>
    </w:p>
    <w:p w14:paraId="4D56DC40" w14:textId="0641B130"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Our Privacy Policy sets out how CAW Network USA handles personal information including how you can seek to access and</w:t>
      </w:r>
    </w:p>
    <w:p w14:paraId="184C706C" w14:textId="2137392F"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correct your information or raise a privacy concern with us and how it will be dealt with.</w:t>
      </w:r>
    </w:p>
    <w:p w14:paraId="5E998322" w14:textId="42489EFF"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770868D6" w14:textId="77777777"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54A356B9" w14:textId="045CA456"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 xml:space="preserve">I have read, understood and agree to </w:t>
      </w:r>
      <w:r w:rsidR="00EA3613">
        <w:rPr>
          <w:rFonts w:ascii="UniversLTPro-Condensed" w:hAnsi="UniversLTPro-Condensed" w:cs="UniversLTPro-Condensed"/>
          <w:color w:val="58595B"/>
          <w:sz w:val="18"/>
          <w:szCs w:val="18"/>
        </w:rPr>
        <w:t>CAW Network USA’s privacy policy</w:t>
      </w:r>
      <w:r>
        <w:rPr>
          <w:rFonts w:ascii="UniversLTPro-Condensed" w:hAnsi="UniversLTPro-Condensed" w:cs="UniversLTPro-Condensed"/>
          <w:color w:val="215E9F"/>
          <w:sz w:val="18"/>
          <w:szCs w:val="18"/>
        </w:rPr>
        <w:t xml:space="preserve"> </w:t>
      </w:r>
      <w:r>
        <w:rPr>
          <w:rFonts w:ascii="UniversLTPro-Condensed" w:hAnsi="UniversLTPro-Condensed" w:cs="UniversLTPro-Condensed"/>
          <w:color w:val="58595B"/>
          <w:sz w:val="18"/>
          <w:szCs w:val="18"/>
        </w:rPr>
        <w:t>and the important information contained in the Privacy Statement above.</w:t>
      </w:r>
    </w:p>
    <w:p w14:paraId="7620035C" w14:textId="4C33D714" w:rsidR="006C791C" w:rsidRDefault="006C791C" w:rsidP="006C791C">
      <w:pPr>
        <w:rPr>
          <w:rFonts w:ascii="UniversLTPro-BoldCond" w:hAnsi="UniversLTPro-BoldCond" w:cs="UniversLTPro-BoldCond"/>
          <w:b/>
          <w:bCs/>
          <w:color w:val="58595B"/>
          <w:sz w:val="18"/>
          <w:szCs w:val="18"/>
        </w:rPr>
      </w:pPr>
      <w:r>
        <w:rPr>
          <w:rFonts w:ascii="UniversLTPro-BoldCond" w:hAnsi="UniversLTPro-BoldCond" w:cs="UniversLTPro-BoldCond"/>
          <w:b/>
          <w:bCs/>
          <w:color w:val="58595B"/>
          <w:sz w:val="18"/>
          <w:szCs w:val="18"/>
        </w:rPr>
        <w:t>DECLARATIONS</w:t>
      </w:r>
    </w:p>
    <w:p w14:paraId="1019C290" w14:textId="77777777"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I confirm that the details supplied in this document are true and correct</w:t>
      </w:r>
    </w:p>
    <w:p w14:paraId="4FAF8378" w14:textId="2B498DFC" w:rsidR="006C791C" w:rsidRDefault="006C791C" w:rsidP="006C791C">
      <w:pPr>
        <w:autoSpaceDE w:val="0"/>
        <w:autoSpaceDN w:val="0"/>
        <w:adjustRightInd w:val="0"/>
        <w:spacing w:after="0" w:line="240" w:lineRule="auto"/>
        <w:ind w:left="720"/>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 xml:space="preserve">• I confirm that I have completed all required CPD, there are no outstanding amounts owing to my home institute and I am not the subject of any current, </w:t>
      </w:r>
      <w:proofErr w:type="gramStart"/>
      <w:r>
        <w:rPr>
          <w:rFonts w:ascii="UniversLTPro-Condensed" w:hAnsi="UniversLTPro-Condensed" w:cs="UniversLTPro-Condensed"/>
          <w:color w:val="58595B"/>
          <w:sz w:val="18"/>
          <w:szCs w:val="18"/>
        </w:rPr>
        <w:t>past</w:t>
      </w:r>
      <w:proofErr w:type="gramEnd"/>
      <w:r>
        <w:rPr>
          <w:rFonts w:ascii="UniversLTPro-Condensed" w:hAnsi="UniversLTPro-Condensed" w:cs="UniversLTPro-Condensed"/>
          <w:color w:val="58595B"/>
          <w:sz w:val="18"/>
          <w:szCs w:val="18"/>
        </w:rPr>
        <w:t xml:space="preserve"> or impending professional conduct proceedings, criminal or civil matters that might in any way impair my ability to fully and acceptably fulfil the governance and representative responsibilities of the position.</w:t>
      </w:r>
    </w:p>
    <w:p w14:paraId="1B5368D7" w14:textId="364311FB" w:rsidR="006C791C" w:rsidRDefault="006C791C" w:rsidP="006C791C">
      <w:pPr>
        <w:autoSpaceDE w:val="0"/>
        <w:autoSpaceDN w:val="0"/>
        <w:adjustRightInd w:val="0"/>
        <w:spacing w:after="0" w:line="240" w:lineRule="auto"/>
        <w:ind w:left="720"/>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 I understand that CAW Network USA may undertake checks to confirm my responses</w:t>
      </w:r>
    </w:p>
    <w:p w14:paraId="69E9B634" w14:textId="38BCF58A" w:rsidR="006C791C" w:rsidRDefault="006C791C" w:rsidP="006C791C">
      <w:pPr>
        <w:autoSpaceDE w:val="0"/>
        <w:autoSpaceDN w:val="0"/>
        <w:adjustRightInd w:val="0"/>
        <w:spacing w:after="0" w:line="240" w:lineRule="auto"/>
        <w:ind w:left="720"/>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 I have read the position description and expectations</w:t>
      </w:r>
    </w:p>
    <w:p w14:paraId="00B3080A" w14:textId="4C026583" w:rsidR="006C791C" w:rsidRDefault="006C791C" w:rsidP="006C791C">
      <w:pPr>
        <w:autoSpaceDE w:val="0"/>
        <w:autoSpaceDN w:val="0"/>
        <w:adjustRightInd w:val="0"/>
        <w:spacing w:after="0" w:line="240" w:lineRule="auto"/>
        <w:ind w:left="720"/>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lastRenderedPageBreak/>
        <w:t xml:space="preserve">• I agree that </w:t>
      </w:r>
      <w:proofErr w:type="gramStart"/>
      <w:r>
        <w:rPr>
          <w:rFonts w:ascii="UniversLTPro-Condensed" w:hAnsi="UniversLTPro-Condensed" w:cs="UniversLTPro-Condensed"/>
          <w:color w:val="58595B"/>
          <w:sz w:val="18"/>
          <w:szCs w:val="18"/>
        </w:rPr>
        <w:t>in the event that</w:t>
      </w:r>
      <w:proofErr w:type="gramEnd"/>
      <w:r>
        <w:rPr>
          <w:rFonts w:ascii="UniversLTPro-Condensed" w:hAnsi="UniversLTPro-Condensed" w:cs="UniversLTPro-Condensed"/>
          <w:color w:val="58595B"/>
          <w:sz w:val="18"/>
          <w:szCs w:val="18"/>
        </w:rPr>
        <w:t xml:space="preserve"> I am elected or nominated I will be required to agree to CAW Network USA’s appointment letter and confidentiality agreement and that agreement to these documents are a condition of my appointment in this position</w:t>
      </w:r>
    </w:p>
    <w:p w14:paraId="6F481C9B" w14:textId="7A4BD4D7" w:rsidR="006C791C" w:rsidRDefault="006C791C" w:rsidP="006C791C">
      <w:pPr>
        <w:autoSpaceDE w:val="0"/>
        <w:autoSpaceDN w:val="0"/>
        <w:adjustRightInd w:val="0"/>
        <w:spacing w:after="0" w:line="240" w:lineRule="auto"/>
        <w:ind w:left="720"/>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 xml:space="preserve">• I agree that </w:t>
      </w:r>
      <w:proofErr w:type="gramStart"/>
      <w:r>
        <w:rPr>
          <w:rFonts w:ascii="UniversLTPro-Condensed" w:hAnsi="UniversLTPro-Condensed" w:cs="UniversLTPro-Condensed"/>
          <w:color w:val="58595B"/>
          <w:sz w:val="18"/>
          <w:szCs w:val="18"/>
        </w:rPr>
        <w:t>in the event that</w:t>
      </w:r>
      <w:proofErr w:type="gramEnd"/>
      <w:r>
        <w:rPr>
          <w:rFonts w:ascii="UniversLTPro-Condensed" w:hAnsi="UniversLTPro-Condensed" w:cs="UniversLTPro-Condensed"/>
          <w:color w:val="58595B"/>
          <w:sz w:val="18"/>
          <w:szCs w:val="18"/>
        </w:rPr>
        <w:t xml:space="preserve"> I am elected or nominated I will be required to, and agree that I will, abide by CAW Network USA’s policies and procedures.</w:t>
      </w:r>
    </w:p>
    <w:p w14:paraId="5D81B8D7" w14:textId="77777777"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3C7E5042" w14:textId="4A3139C3"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Name:</w:t>
      </w:r>
    </w:p>
    <w:p w14:paraId="2781E424" w14:textId="77777777"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2AF8C2B1" w14:textId="77777777"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731649A7" w14:textId="77777777"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 xml:space="preserve">Signature </w:t>
      </w:r>
    </w:p>
    <w:p w14:paraId="62C86D08" w14:textId="77777777"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3E92B20F" w14:textId="77777777" w:rsidR="00B656B5" w:rsidRDefault="00B656B5"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54D9D336" w14:textId="3458477A" w:rsidR="006C791C" w:rsidRDefault="006C791C" w:rsidP="006C791C">
      <w:pPr>
        <w:autoSpaceDE w:val="0"/>
        <w:autoSpaceDN w:val="0"/>
        <w:adjustRightInd w:val="0"/>
        <w:spacing w:after="0" w:line="240" w:lineRule="auto"/>
        <w:rPr>
          <w:rFonts w:ascii="UniversLTPro-Condensed" w:hAnsi="UniversLTPro-Condensed" w:cs="UniversLTPro-Condensed"/>
          <w:color w:val="58595B"/>
          <w:sz w:val="18"/>
          <w:szCs w:val="18"/>
        </w:rPr>
      </w:pPr>
      <w:r>
        <w:rPr>
          <w:rFonts w:ascii="UniversLTPro-Condensed" w:hAnsi="UniversLTPro-Condensed" w:cs="UniversLTPro-Condensed"/>
          <w:color w:val="58595B"/>
          <w:sz w:val="18"/>
          <w:szCs w:val="18"/>
        </w:rPr>
        <w:t>Date:</w:t>
      </w:r>
    </w:p>
    <w:p w14:paraId="39BAD7BB" w14:textId="77777777" w:rsidR="007E7E0E" w:rsidRDefault="007E7E0E" w:rsidP="006C791C">
      <w:pPr>
        <w:autoSpaceDE w:val="0"/>
        <w:autoSpaceDN w:val="0"/>
        <w:adjustRightInd w:val="0"/>
        <w:spacing w:after="0" w:line="240" w:lineRule="auto"/>
        <w:rPr>
          <w:rFonts w:ascii="UniversLTPro-Condensed" w:hAnsi="UniversLTPro-Condensed" w:cs="UniversLTPro-Condensed"/>
          <w:color w:val="58595B"/>
          <w:sz w:val="18"/>
          <w:szCs w:val="18"/>
        </w:rPr>
      </w:pPr>
    </w:p>
    <w:p w14:paraId="1FD0FFE6" w14:textId="58A45B88" w:rsidR="006C791C" w:rsidRPr="00202E11" w:rsidRDefault="00000000" w:rsidP="00202E11">
      <w:pPr>
        <w:autoSpaceDE w:val="0"/>
        <w:autoSpaceDN w:val="0"/>
        <w:adjustRightInd w:val="0"/>
        <w:spacing w:after="0" w:line="240" w:lineRule="auto"/>
        <w:rPr>
          <w:rFonts w:ascii="UniversLTPro-Condensed" w:hAnsi="UniversLTPro-Condensed" w:cs="UniversLTPro-Condensed"/>
          <w:color w:val="58595B"/>
          <w:sz w:val="18"/>
          <w:szCs w:val="18"/>
        </w:rPr>
      </w:pPr>
      <w:sdt>
        <w:sdtPr>
          <w:rPr>
            <w:rFonts w:ascii="UniversLTPro-Condensed" w:hAnsi="UniversLTPro-Condensed" w:cs="UniversLTPro-Condensed"/>
            <w:color w:val="58595B"/>
            <w:sz w:val="18"/>
            <w:szCs w:val="18"/>
          </w:rPr>
          <w:id w:val="-1143577945"/>
          <w14:checkbox>
            <w14:checked w14:val="0"/>
            <w14:checkedState w14:val="2612" w14:font="MS Gothic"/>
            <w14:uncheckedState w14:val="2610" w14:font="MS Gothic"/>
          </w14:checkbox>
        </w:sdtPr>
        <w:sdtContent>
          <w:r w:rsidR="007E7E0E">
            <w:rPr>
              <w:rFonts w:ascii="MS Gothic" w:eastAsia="MS Gothic" w:hAnsi="MS Gothic" w:cs="UniversLTPro-Condensed" w:hint="eastAsia"/>
              <w:color w:val="58595B"/>
              <w:sz w:val="18"/>
              <w:szCs w:val="18"/>
            </w:rPr>
            <w:t>☐</w:t>
          </w:r>
        </w:sdtContent>
      </w:sdt>
      <w:r w:rsidR="007E7E0E">
        <w:rPr>
          <w:rFonts w:ascii="UniversLTPro-Condensed" w:hAnsi="UniversLTPro-Condensed" w:cs="UniversLTPro-Condensed"/>
          <w:color w:val="58595B"/>
          <w:sz w:val="18"/>
          <w:szCs w:val="18"/>
        </w:rPr>
        <w:t xml:space="preserve"> </w:t>
      </w:r>
      <w:r w:rsidR="006C791C" w:rsidRPr="00202E11">
        <w:rPr>
          <w:rFonts w:ascii="UniversLTPro-Condensed" w:hAnsi="UniversLTPro-Condensed" w:cs="UniversLTPro-Condensed"/>
          <w:color w:val="58595B"/>
          <w:sz w:val="18"/>
          <w:szCs w:val="18"/>
        </w:rPr>
        <w:t>I acknowledge and agree that by checking this box I will be taken to have signed this form by hand for the purposes of all relevant laws, that I warrant the accuracy and truthfulness of the information provided in this form, and that CAW Network USA is entitled to and will rely on my checking this box as if I had signed this form by hand.</w:t>
      </w:r>
    </w:p>
    <w:p w14:paraId="486E079F" w14:textId="77777777" w:rsidR="006C791C" w:rsidRDefault="006C791C" w:rsidP="006C791C">
      <w:pPr>
        <w:rPr>
          <w:rFonts w:ascii="UniversLTPro-Condensed" w:hAnsi="UniversLTPro-Condensed" w:cs="UniversLTPro-Condensed"/>
          <w:color w:val="58595B"/>
          <w:sz w:val="18"/>
          <w:szCs w:val="18"/>
        </w:rPr>
      </w:pPr>
    </w:p>
    <w:p w14:paraId="7BCF014A" w14:textId="64623A0F" w:rsidR="006C791C" w:rsidRDefault="006C791C" w:rsidP="006C791C">
      <w:r>
        <w:rPr>
          <w:rFonts w:ascii="UniversLTPro-Condensed" w:hAnsi="UniversLTPro-Condensed" w:cs="UniversLTPro-Condensed"/>
          <w:color w:val="58595B"/>
          <w:sz w:val="18"/>
          <w:szCs w:val="18"/>
        </w:rPr>
        <w:t xml:space="preserve">Please send a completed application form to CAW Network USA by email to </w:t>
      </w:r>
      <w:r w:rsidR="000936D6">
        <w:rPr>
          <w:rFonts w:ascii="UniversLTPro-Condensed" w:hAnsi="UniversLTPro-Condensed" w:cs="UniversLTPro-Condensed"/>
          <w:color w:val="215E9F"/>
          <w:sz w:val="18"/>
          <w:szCs w:val="18"/>
        </w:rPr>
        <w:t>chiefexecutive</w:t>
      </w:r>
      <w:r>
        <w:rPr>
          <w:rFonts w:ascii="UniversLTPro-Condensed" w:hAnsi="UniversLTPro-Condensed" w:cs="UniversLTPro-Condensed"/>
          <w:color w:val="215E9F"/>
          <w:sz w:val="18"/>
          <w:szCs w:val="18"/>
        </w:rPr>
        <w:t>@cawnetworkusa.com</w:t>
      </w:r>
    </w:p>
    <w:sectPr w:rsidR="006C79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A262" w14:textId="77777777" w:rsidR="000B2F1E" w:rsidRDefault="000B2F1E" w:rsidP="00B656B5">
      <w:pPr>
        <w:spacing w:after="0" w:line="240" w:lineRule="auto"/>
      </w:pPr>
      <w:r>
        <w:separator/>
      </w:r>
    </w:p>
  </w:endnote>
  <w:endnote w:type="continuationSeparator" w:id="0">
    <w:p w14:paraId="5E6D2DF3" w14:textId="77777777" w:rsidR="000B2F1E" w:rsidRDefault="000B2F1E" w:rsidP="00B6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Pro-BoldCond">
    <w:altName w:val="Calibri"/>
    <w:panose1 w:val="020B0604020202020204"/>
    <w:charset w:val="00"/>
    <w:family w:val="swiss"/>
    <w:notTrueType/>
    <w:pitch w:val="default"/>
    <w:sig w:usb0="00000003" w:usb1="00000000" w:usb2="00000000" w:usb3="00000000" w:csb0="00000001" w:csb1="00000000"/>
  </w:font>
  <w:font w:name="UniversLTPro-Condensed">
    <w:altName w:val="Calibri"/>
    <w:panose1 w:val="020B0604020202020204"/>
    <w:charset w:val="00"/>
    <w:family w:val="swiss"/>
    <w:notTrueType/>
    <w:pitch w:val="default"/>
    <w:sig w:usb0="00000003" w:usb1="00000000" w:usb2="00000000" w:usb3="00000000" w:csb0="00000001" w:csb1="00000000"/>
  </w:font>
  <w:font w:name="NexaRegular">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AE0D" w14:textId="77777777" w:rsidR="000B2F1E" w:rsidRDefault="000B2F1E" w:rsidP="00B656B5">
      <w:pPr>
        <w:spacing w:after="0" w:line="240" w:lineRule="auto"/>
      </w:pPr>
      <w:r>
        <w:separator/>
      </w:r>
    </w:p>
  </w:footnote>
  <w:footnote w:type="continuationSeparator" w:id="0">
    <w:p w14:paraId="2ECF2537" w14:textId="77777777" w:rsidR="000B2F1E" w:rsidRDefault="000B2F1E" w:rsidP="00B6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1666" w14:textId="31D352C9" w:rsidR="00B656B5" w:rsidRDefault="00B656B5">
    <w:pPr>
      <w:pStyle w:val="Header"/>
    </w:pPr>
    <w:r>
      <w:t>CAW Network USA – Open Board positions - Application</w:t>
    </w:r>
  </w:p>
  <w:p w14:paraId="65500233" w14:textId="77777777" w:rsidR="00B656B5" w:rsidRDefault="00B65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25243"/>
    <w:multiLevelType w:val="hybridMultilevel"/>
    <w:tmpl w:val="4A9E00AC"/>
    <w:lvl w:ilvl="0" w:tplc="17824174">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65904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1C"/>
    <w:rsid w:val="000936D6"/>
    <w:rsid w:val="000B2F1E"/>
    <w:rsid w:val="00202E11"/>
    <w:rsid w:val="00644686"/>
    <w:rsid w:val="006C791C"/>
    <w:rsid w:val="0071272C"/>
    <w:rsid w:val="007E7E0E"/>
    <w:rsid w:val="00B656B5"/>
    <w:rsid w:val="00B85EC3"/>
    <w:rsid w:val="00DE0E9E"/>
    <w:rsid w:val="00E565EC"/>
    <w:rsid w:val="00EA3613"/>
    <w:rsid w:val="00F1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9ACE"/>
  <w15:chartTrackingRefBased/>
  <w15:docId w15:val="{D0191F25-E278-424D-9B10-B24D3C94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6B5"/>
  </w:style>
  <w:style w:type="paragraph" w:styleId="Footer">
    <w:name w:val="footer"/>
    <w:basedOn w:val="Normal"/>
    <w:link w:val="FooterChar"/>
    <w:uiPriority w:val="99"/>
    <w:unhideWhenUsed/>
    <w:rsid w:val="00B65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6B5"/>
  </w:style>
  <w:style w:type="paragraph" w:styleId="ListParagraph">
    <w:name w:val="List Paragraph"/>
    <w:basedOn w:val="Normal"/>
    <w:uiPriority w:val="34"/>
    <w:qFormat/>
    <w:rsid w:val="00202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David Powell</cp:lastModifiedBy>
  <cp:revision>2</cp:revision>
  <dcterms:created xsi:type="dcterms:W3CDTF">2022-08-01T20:44:00Z</dcterms:created>
  <dcterms:modified xsi:type="dcterms:W3CDTF">2022-08-01T20:44:00Z</dcterms:modified>
</cp:coreProperties>
</file>